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3F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D949B0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ma’ilang</w:t>
      </w:r>
      <w:proofErr w:type="spellEnd"/>
      <w:r w:rsidRPr="00D9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9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49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malikuṟ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9B0" w:rsidRPr="00D949B0" w:rsidRDefault="00D949B0" w:rsidP="00D949B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masnawaṟaw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angṟat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muhla’iy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paling,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9B0" w:rsidRPr="00D949B0" w:rsidRDefault="00D949B0" w:rsidP="00D949B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katuxul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0" w:name="_Hlk197517878"/>
      <w:bookmarkEnd w:id="0"/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mama’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manmalikuṟ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tun_ayuw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bale’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kopi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mangungu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949B0" w:rsidRPr="00D949B0" w:rsidRDefault="00D949B0" w:rsidP="00D949B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ma’uṟiy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matata’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maskura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gagalun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ma!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ṟumigaw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nahaṟi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gunbihuw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uṟiy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mago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humuluy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masyutas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masyutas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maska’uṟuk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masyutas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masyutas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9B0" w:rsidRPr="00D949B0" w:rsidRDefault="00D949B0" w:rsidP="00D949B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kinbuse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taxi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taxi la?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mara’aras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bale’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matingungu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proofErr w:type="gram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9B0" w:rsidRPr="00D949B0" w:rsidRDefault="00D949B0" w:rsidP="00D949B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cinragan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ka’ixul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pakhu’il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sunbili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paskinanaru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uṟa’il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patatiṟuw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ma.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sipasgagaṟux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pararow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pa’a’alu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mululi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tana’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bingun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D94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ma.</w:t>
      </w:r>
    </w:p>
    <w:p w:rsidR="006D38E0" w:rsidRPr="00D949B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38E0" w:rsidRP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D38E0" w:rsidRPr="006D38E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3F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D949B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49B0">
        <w:rPr>
          <w:rFonts w:ascii="Times New Roman" w:eastAsia="標楷體" w:hAnsi="Times New Roman"/>
          <w:color w:val="212529"/>
          <w:kern w:val="0"/>
          <w:sz w:val="40"/>
          <w:szCs w:val="32"/>
        </w:rPr>
        <w:t>懶惰的男人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9B0" w:rsidRPr="00D949B0" w:rsidRDefault="003F7AA9" w:rsidP="00D949B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/>
          <w:color w:val="000000"/>
          <w:sz w:val="32"/>
          <w:szCs w:val="32"/>
        </w:rPr>
        <w:t>以前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有</w:t>
      </w:r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一個</w:t>
      </w:r>
      <w:proofErr w:type="spellStart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Watan</w:t>
      </w:r>
      <w:proofErr w:type="spellEnd"/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高大強壯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非常懶惰，他專偷族人的獵物和衣物，因力氣大，大家不敢阻止。有天，</w:t>
      </w:r>
      <w:proofErr w:type="spellStart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Watan</w:t>
      </w:r>
      <w:proofErr w:type="spellEnd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肚子餓，發現祖孫牽著牛，強行把</w:t>
      </w:r>
      <w:proofErr w:type="gramStart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牛牽走</w:t>
      </w:r>
      <w:proofErr w:type="gramEnd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，不理會祖孫哭求。族人許久沒見他，便去探望，竟發現他四肢爬行、眼神呆滯，像牛一樣無法說話。這故事提醒我們，不可搶奪他人，要互相幫忙、認真工作，上天自會給予他所需要的。媽媽也常叮嚀</w:t>
      </w:r>
      <w:bookmarkStart w:id="1" w:name="_GoBack"/>
      <w:bookmarkEnd w:id="1"/>
      <w:r w:rsidR="00D949B0" w:rsidRPr="00D949B0">
        <w:rPr>
          <w:rFonts w:ascii="Times New Roman" w:eastAsia="標楷體" w:hAnsi="Times New Roman" w:cs="Times New Roman"/>
          <w:color w:val="000000"/>
          <w:sz w:val="32"/>
          <w:szCs w:val="32"/>
        </w:rPr>
        <w:t>，前人告誡：「不要貪心、不要欺負人、不可驕傲、不可搶奪他人的東西，遵循祖訓，子孫才能平安。」</w:t>
      </w:r>
    </w:p>
    <w:p w:rsidR="00D949B0" w:rsidRPr="00D949B0" w:rsidRDefault="00D949B0" w:rsidP="00D949B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BA7D41" w:rsidRPr="00BD496E" w:rsidRDefault="00BA7D41" w:rsidP="00D949B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D496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C499F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3F7AA9"/>
    <w:rsid w:val="004017EB"/>
    <w:rsid w:val="00424526"/>
    <w:rsid w:val="00435A7A"/>
    <w:rsid w:val="00476823"/>
    <w:rsid w:val="00487E22"/>
    <w:rsid w:val="004C5ECF"/>
    <w:rsid w:val="004D7C7B"/>
    <w:rsid w:val="004E3505"/>
    <w:rsid w:val="00544A6D"/>
    <w:rsid w:val="00547E0F"/>
    <w:rsid w:val="00570E8E"/>
    <w:rsid w:val="005922D7"/>
    <w:rsid w:val="005A5770"/>
    <w:rsid w:val="005C3136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D71AB"/>
    <w:rsid w:val="00AE2A9D"/>
    <w:rsid w:val="00AE2CAF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49B0"/>
    <w:rsid w:val="00D976B7"/>
    <w:rsid w:val="00DD1EC0"/>
    <w:rsid w:val="00DD262E"/>
    <w:rsid w:val="00DF0BE7"/>
    <w:rsid w:val="00DF77F4"/>
    <w:rsid w:val="00E14DFE"/>
    <w:rsid w:val="00E15094"/>
    <w:rsid w:val="00E22985"/>
    <w:rsid w:val="00E26CA1"/>
    <w:rsid w:val="00E31CFD"/>
    <w:rsid w:val="00E53584"/>
    <w:rsid w:val="00E53F4C"/>
    <w:rsid w:val="00E54A1E"/>
    <w:rsid w:val="00E71C69"/>
    <w:rsid w:val="00E91D8F"/>
    <w:rsid w:val="00EC0D33"/>
    <w:rsid w:val="00EF1F0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C6D6-3E7E-44D7-B80B-C4AC8EBB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2025-05-28T07:32:00Z</dcterms:created>
  <dcterms:modified xsi:type="dcterms:W3CDTF">2025-05-28T07:38:00Z</dcterms:modified>
</cp:coreProperties>
</file>